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 w:val="30"/>
          <w:szCs w:val="30"/>
        </w:rPr>
        <w:t>货 品 出 库 单</w:t>
      </w:r>
      <w:r>
        <w:rPr>
          <w:b/>
          <w:sz w:val="44"/>
          <w:szCs w:val="44"/>
        </w:rPr>
        <w:br w:type="textWrapping"/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单位：</w:t>
      </w:r>
    </w:p>
    <w:tbl>
      <w:tblPr>
        <w:tblStyle w:val="6"/>
        <w:tblW w:w="97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04"/>
        <w:gridCol w:w="851"/>
        <w:gridCol w:w="850"/>
        <w:gridCol w:w="851"/>
        <w:gridCol w:w="1007"/>
        <w:gridCol w:w="1282"/>
        <w:gridCol w:w="12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日  期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货 品 名 称</w:t>
            </w:r>
          </w:p>
        </w:tc>
        <w:tc>
          <w:tcPr>
            <w:tcW w:w="851" w:type="dxa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单价</w:t>
            </w:r>
          </w:p>
        </w:tc>
        <w:tc>
          <w:tcPr>
            <w:tcW w:w="851" w:type="dxa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合计</w:t>
            </w:r>
          </w:p>
        </w:tc>
        <w:tc>
          <w:tcPr>
            <w:tcW w:w="1007" w:type="dxa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科室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签 收 人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备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wordWrap w:val="0"/>
        <w:jc w:val="right"/>
        <w:rPr>
          <w:rFonts w:hint="eastAsia"/>
          <w:b/>
        </w:rPr>
      </w:pPr>
    </w:p>
    <w:p>
      <w:pPr>
        <w:wordWrap w:val="0"/>
        <w:jc w:val="right"/>
        <w:rPr>
          <w:rFonts w:hint="eastAsia"/>
          <w:b/>
        </w:rPr>
      </w:pPr>
      <w:r>
        <w:rPr>
          <w:rFonts w:hint="eastAsia"/>
          <w:b/>
        </w:rPr>
        <w:t xml:space="preserve">0719-6236989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/>
          <w:b/>
          <w:lang w:val="en-US" w:eastAsia="zh-CN"/>
        </w:rPr>
      </w:pPr>
    </w:p>
    <w:p>
      <w:pPr>
        <w:wordWrap w:val="0"/>
        <w:jc w:val="right"/>
        <w:rPr>
          <w:rFonts w:hint="eastAsia" w:ascii="宋体" w:hAnsi="宋体" w:eastAsia="宋体" w:cs="宋体"/>
          <w:b/>
          <w:color w:val="BEBEBE"/>
          <w:sz w:val="30"/>
          <w:szCs w:val="30"/>
          <w:lang w:val="en-US"/>
        </w:rPr>
      </w:pPr>
      <w:r>
        <w:rPr>
          <w:rFonts w:hint="eastAsia"/>
          <w:b/>
          <w:color w:val="BEBEBE"/>
          <w:lang w:val="en-US" w:eastAsia="zh-CN"/>
        </w:rPr>
        <w:t xml:space="preserve"> ...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510" w:right="1134" w:bottom="283" w:left="1304" w:header="0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F7"/>
    <w:rsid w:val="000066A3"/>
    <w:rsid w:val="00021A06"/>
    <w:rsid w:val="00124C05"/>
    <w:rsid w:val="001B686E"/>
    <w:rsid w:val="001E6B44"/>
    <w:rsid w:val="00273CC0"/>
    <w:rsid w:val="002B3D3D"/>
    <w:rsid w:val="002B48F1"/>
    <w:rsid w:val="00331D65"/>
    <w:rsid w:val="003D2604"/>
    <w:rsid w:val="003F35BE"/>
    <w:rsid w:val="004059F8"/>
    <w:rsid w:val="00407E34"/>
    <w:rsid w:val="00427AFA"/>
    <w:rsid w:val="004C0642"/>
    <w:rsid w:val="004F2528"/>
    <w:rsid w:val="005E6405"/>
    <w:rsid w:val="00620367"/>
    <w:rsid w:val="00674F6C"/>
    <w:rsid w:val="006A3597"/>
    <w:rsid w:val="006A61E6"/>
    <w:rsid w:val="007006B6"/>
    <w:rsid w:val="007012A2"/>
    <w:rsid w:val="00723666"/>
    <w:rsid w:val="0074231B"/>
    <w:rsid w:val="007D6AD3"/>
    <w:rsid w:val="00800B38"/>
    <w:rsid w:val="008832D5"/>
    <w:rsid w:val="008B3434"/>
    <w:rsid w:val="008B580F"/>
    <w:rsid w:val="008C156B"/>
    <w:rsid w:val="008D052D"/>
    <w:rsid w:val="0098245A"/>
    <w:rsid w:val="00987072"/>
    <w:rsid w:val="00A727D9"/>
    <w:rsid w:val="00A928F7"/>
    <w:rsid w:val="00C03214"/>
    <w:rsid w:val="00C226DD"/>
    <w:rsid w:val="00C54450"/>
    <w:rsid w:val="00CB52AF"/>
    <w:rsid w:val="00CC197F"/>
    <w:rsid w:val="00DD7AE9"/>
    <w:rsid w:val="00E40E92"/>
    <w:rsid w:val="00EE4A1B"/>
    <w:rsid w:val="00EF760E"/>
    <w:rsid w:val="00F45681"/>
    <w:rsid w:val="00F81C42"/>
    <w:rsid w:val="03CE2EF0"/>
    <w:rsid w:val="07B94689"/>
    <w:rsid w:val="0BCD0D39"/>
    <w:rsid w:val="120731A0"/>
    <w:rsid w:val="13567C8B"/>
    <w:rsid w:val="13A00027"/>
    <w:rsid w:val="18DC0A79"/>
    <w:rsid w:val="18E14F72"/>
    <w:rsid w:val="1C540CE1"/>
    <w:rsid w:val="21AD232D"/>
    <w:rsid w:val="2B001DB6"/>
    <w:rsid w:val="2DE43670"/>
    <w:rsid w:val="2FA9308C"/>
    <w:rsid w:val="35B75820"/>
    <w:rsid w:val="36641D70"/>
    <w:rsid w:val="371145A6"/>
    <w:rsid w:val="3EFD5EB0"/>
    <w:rsid w:val="429D3FCD"/>
    <w:rsid w:val="45B75320"/>
    <w:rsid w:val="46DF2D86"/>
    <w:rsid w:val="477C6CFA"/>
    <w:rsid w:val="48F66E10"/>
    <w:rsid w:val="504429B1"/>
    <w:rsid w:val="53805CF1"/>
    <w:rsid w:val="561D2BA6"/>
    <w:rsid w:val="5BE87091"/>
    <w:rsid w:val="60FA4FBA"/>
    <w:rsid w:val="628D3408"/>
    <w:rsid w:val="6AC33856"/>
    <w:rsid w:val="6F141EAD"/>
    <w:rsid w:val="7FDE4CE4"/>
    <w:rsid w:val="F6FBC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41</Words>
  <Characters>238</Characters>
  <Lines>1</Lines>
  <Paragraphs>1</Paragraphs>
  <TotalTime>9</TotalTime>
  <ScaleCrop>false</ScaleCrop>
  <LinksUpToDate>false</LinksUpToDate>
  <CharactersWithSpaces>278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2017-10-27T10:44:00Z</dcterms:created>
  <dc:creator>微软用户</dc:creator>
  <cp:lastModifiedBy>Administrator</cp:lastModifiedBy>
  <cp:lastPrinted>2025-10-26T06:45:46Z</cp:lastPrinted>
  <dcterms:modified xsi:type="dcterms:W3CDTF">2025-10-26T06:52:31Z</dcterms:modified>
  <dc:title>货品出库单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